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F5AFA" w14:textId="55254387" w:rsidR="00BC10C1" w:rsidRDefault="004B69D5" w:rsidP="00BC10C1">
      <w:pPr>
        <w:spacing w:after="120" w:line="360" w:lineRule="auto"/>
        <w:rPr>
          <w:sz w:val="32"/>
          <w:szCs w:val="32"/>
          <w:lang w:val="en-AU"/>
        </w:rPr>
      </w:pPr>
      <w:r w:rsidRPr="00C16CAD">
        <w:rPr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 wp14:anchorId="0313D5BF" wp14:editId="6711844D">
            <wp:simplePos x="0" y="0"/>
            <wp:positionH relativeFrom="column">
              <wp:posOffset>0</wp:posOffset>
            </wp:positionH>
            <wp:positionV relativeFrom="paragraph">
              <wp:posOffset>-354330</wp:posOffset>
            </wp:positionV>
            <wp:extent cx="1778000" cy="195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FCE60" w14:textId="7EDD3B26" w:rsidR="000E1CCA" w:rsidRDefault="000E1CCA" w:rsidP="000E1CCA">
      <w:pPr>
        <w:spacing w:after="120" w:line="360" w:lineRule="auto"/>
        <w:rPr>
          <w:b/>
          <w:sz w:val="28"/>
          <w:szCs w:val="28"/>
          <w:lang w:val="en-AU"/>
        </w:rPr>
      </w:pPr>
      <w:r w:rsidRPr="00C64F4A">
        <w:rPr>
          <w:b/>
          <w:sz w:val="28"/>
          <w:szCs w:val="28"/>
          <w:lang w:val="en-AU"/>
        </w:rPr>
        <w:t>Media Release</w:t>
      </w:r>
    </w:p>
    <w:p w14:paraId="45B99540" w14:textId="77777777" w:rsidR="004B69D5" w:rsidRDefault="004B69D5" w:rsidP="000E1CCA">
      <w:pPr>
        <w:spacing w:after="120" w:line="360" w:lineRule="auto"/>
        <w:rPr>
          <w:b/>
          <w:sz w:val="28"/>
          <w:szCs w:val="28"/>
          <w:lang w:val="en-AU"/>
        </w:rPr>
      </w:pPr>
    </w:p>
    <w:p w14:paraId="7B9F8BCB" w14:textId="77777777" w:rsidR="004B69D5" w:rsidRPr="00C64F4A" w:rsidRDefault="004B69D5" w:rsidP="000E1CCA">
      <w:pPr>
        <w:spacing w:after="120" w:line="360" w:lineRule="auto"/>
        <w:rPr>
          <w:b/>
          <w:sz w:val="28"/>
          <w:szCs w:val="28"/>
          <w:lang w:val="en-AU"/>
        </w:rPr>
      </w:pPr>
    </w:p>
    <w:p w14:paraId="165D1EDB" w14:textId="7354560D" w:rsidR="000E1CCA" w:rsidRDefault="000E1CCA" w:rsidP="000E1CCA">
      <w:pPr>
        <w:spacing w:after="120" w:line="360" w:lineRule="auto"/>
        <w:rPr>
          <w:b/>
          <w:sz w:val="28"/>
          <w:szCs w:val="28"/>
          <w:lang w:val="en-AU"/>
        </w:rPr>
      </w:pPr>
      <w:r w:rsidRPr="000E1CCA">
        <w:rPr>
          <w:b/>
          <w:sz w:val="28"/>
          <w:szCs w:val="28"/>
          <w:lang w:val="en-AU"/>
        </w:rPr>
        <w:t xml:space="preserve">Auckland </w:t>
      </w:r>
      <w:r w:rsidR="00AB1EA9">
        <w:rPr>
          <w:b/>
          <w:sz w:val="28"/>
          <w:szCs w:val="28"/>
          <w:lang w:val="en-AU"/>
        </w:rPr>
        <w:t xml:space="preserve">/ Foxton </w:t>
      </w:r>
      <w:r w:rsidRPr="000E1CCA">
        <w:rPr>
          <w:b/>
          <w:sz w:val="28"/>
          <w:szCs w:val="28"/>
          <w:lang w:val="en-AU"/>
        </w:rPr>
        <w:t>–</w:t>
      </w:r>
      <w:r w:rsidR="009E5C27">
        <w:rPr>
          <w:b/>
          <w:sz w:val="28"/>
          <w:szCs w:val="28"/>
          <w:lang w:val="en-AU"/>
        </w:rPr>
        <w:t xml:space="preserve"> </w:t>
      </w:r>
      <w:r w:rsidR="0041047F">
        <w:rPr>
          <w:b/>
          <w:sz w:val="28"/>
          <w:szCs w:val="28"/>
          <w:lang w:val="en-AU"/>
        </w:rPr>
        <w:t>Monday</w:t>
      </w:r>
      <w:r w:rsidR="002570BB">
        <w:rPr>
          <w:b/>
          <w:sz w:val="28"/>
          <w:szCs w:val="28"/>
          <w:lang w:val="en-AU"/>
        </w:rPr>
        <w:t xml:space="preserve"> </w:t>
      </w:r>
      <w:r w:rsidR="0084424E">
        <w:rPr>
          <w:b/>
          <w:sz w:val="28"/>
          <w:szCs w:val="28"/>
          <w:lang w:val="en-AU"/>
        </w:rPr>
        <w:t>10</w:t>
      </w:r>
      <w:r w:rsidRPr="000E1CCA">
        <w:rPr>
          <w:b/>
          <w:sz w:val="28"/>
          <w:szCs w:val="28"/>
          <w:lang w:val="en-AU"/>
        </w:rPr>
        <w:t xml:space="preserve"> </w:t>
      </w:r>
      <w:r w:rsidR="0041047F">
        <w:rPr>
          <w:b/>
          <w:sz w:val="28"/>
          <w:szCs w:val="28"/>
          <w:lang w:val="en-AU"/>
        </w:rPr>
        <w:t>Jul</w:t>
      </w:r>
      <w:r w:rsidR="002570BB">
        <w:rPr>
          <w:b/>
          <w:sz w:val="28"/>
          <w:szCs w:val="28"/>
          <w:lang w:val="en-AU"/>
        </w:rPr>
        <w:t>y</w:t>
      </w:r>
      <w:r w:rsidR="00AB1EA9">
        <w:rPr>
          <w:b/>
          <w:sz w:val="28"/>
          <w:szCs w:val="28"/>
          <w:lang w:val="en-AU"/>
        </w:rPr>
        <w:t>, 2017</w:t>
      </w:r>
    </w:p>
    <w:p w14:paraId="794BC7A2" w14:textId="204A1571" w:rsidR="002570BB" w:rsidRDefault="002570BB" w:rsidP="000E1CCA">
      <w:pPr>
        <w:spacing w:after="120" w:line="360" w:lineRule="auto"/>
        <w:rPr>
          <w:b/>
          <w:sz w:val="28"/>
          <w:szCs w:val="28"/>
          <w:lang w:val="en-AU"/>
        </w:rPr>
      </w:pPr>
    </w:p>
    <w:p w14:paraId="356EA047" w14:textId="34CDD4EB" w:rsidR="002570BB" w:rsidRDefault="0041047F" w:rsidP="000E1CCA">
      <w:pPr>
        <w:spacing w:after="120" w:line="360" w:lineRule="auto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>Multi-</w:t>
      </w:r>
      <w:r w:rsidR="002570BB">
        <w:rPr>
          <w:b/>
          <w:sz w:val="32"/>
          <w:szCs w:val="32"/>
          <w:lang w:val="en-AU"/>
        </w:rPr>
        <w:t xml:space="preserve">Cultural </w:t>
      </w:r>
      <w:r>
        <w:rPr>
          <w:b/>
          <w:sz w:val="32"/>
          <w:szCs w:val="32"/>
          <w:lang w:val="en-AU"/>
        </w:rPr>
        <w:t xml:space="preserve">Heritage </w:t>
      </w:r>
      <w:r w:rsidR="002570BB">
        <w:rPr>
          <w:b/>
          <w:sz w:val="32"/>
          <w:szCs w:val="32"/>
          <w:lang w:val="en-AU"/>
        </w:rPr>
        <w:t xml:space="preserve">Project Gets Huge </w:t>
      </w:r>
      <w:r>
        <w:rPr>
          <w:b/>
          <w:sz w:val="32"/>
          <w:szCs w:val="32"/>
          <w:lang w:val="en-AU"/>
        </w:rPr>
        <w:t>Financial Push</w:t>
      </w:r>
    </w:p>
    <w:p w14:paraId="0D757334" w14:textId="48679387" w:rsidR="000E1CCA" w:rsidRPr="002570BB" w:rsidRDefault="007A59B5" w:rsidP="000E1CCA">
      <w:pPr>
        <w:spacing w:after="120" w:line="360" w:lineRule="auto"/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 xml:space="preserve">Happy Clogs Rattling </w:t>
      </w:r>
      <w:r w:rsidR="00226609">
        <w:rPr>
          <w:b/>
          <w:sz w:val="28"/>
          <w:szCs w:val="28"/>
          <w:lang w:val="en-AU"/>
        </w:rPr>
        <w:t>A</w:t>
      </w:r>
      <w:r>
        <w:rPr>
          <w:b/>
          <w:sz w:val="28"/>
          <w:szCs w:val="28"/>
          <w:lang w:val="en-AU"/>
        </w:rPr>
        <w:t xml:space="preserve">ll </w:t>
      </w:r>
      <w:r w:rsidR="00226609">
        <w:rPr>
          <w:b/>
          <w:sz w:val="28"/>
          <w:szCs w:val="28"/>
          <w:lang w:val="en-AU"/>
        </w:rPr>
        <w:t>T</w:t>
      </w:r>
      <w:r>
        <w:rPr>
          <w:b/>
          <w:sz w:val="28"/>
          <w:szCs w:val="28"/>
          <w:lang w:val="en-AU"/>
        </w:rPr>
        <w:t>hrough the Country</w:t>
      </w:r>
      <w:r w:rsidR="00A33F2D">
        <w:rPr>
          <w:b/>
          <w:sz w:val="28"/>
          <w:szCs w:val="28"/>
          <w:lang w:val="en-AU"/>
        </w:rPr>
        <w:t xml:space="preserve"> </w:t>
      </w:r>
    </w:p>
    <w:p w14:paraId="6DD15BD8" w14:textId="576E1968" w:rsidR="000E1CCA" w:rsidRPr="000E1CCA" w:rsidRDefault="000E1CCA" w:rsidP="004B5C00">
      <w:pPr>
        <w:spacing w:after="120" w:line="360" w:lineRule="auto"/>
        <w:ind w:right="-194"/>
        <w:rPr>
          <w:b/>
          <w:lang w:val="en-AU"/>
        </w:rPr>
      </w:pPr>
      <w:r w:rsidRPr="000E1CCA">
        <w:rPr>
          <w:b/>
          <w:lang w:val="en-AU"/>
        </w:rPr>
        <w:t xml:space="preserve">Foxton </w:t>
      </w:r>
      <w:r w:rsidR="00AB1EA9">
        <w:rPr>
          <w:b/>
          <w:lang w:val="en-AU"/>
        </w:rPr>
        <w:t>to Revitalise</w:t>
      </w:r>
      <w:r w:rsidR="002570BB">
        <w:rPr>
          <w:b/>
          <w:lang w:val="en-AU"/>
        </w:rPr>
        <w:t xml:space="preserve"> as</w:t>
      </w:r>
      <w:r w:rsidR="004B5C00">
        <w:rPr>
          <w:b/>
          <w:lang w:val="en-AU"/>
        </w:rPr>
        <w:t xml:space="preserve"> Tourism</w:t>
      </w:r>
      <w:r>
        <w:rPr>
          <w:b/>
          <w:lang w:val="en-AU"/>
        </w:rPr>
        <w:t xml:space="preserve"> Town</w:t>
      </w:r>
      <w:r w:rsidRPr="000E1CCA">
        <w:rPr>
          <w:b/>
          <w:lang w:val="en-AU"/>
        </w:rPr>
        <w:t xml:space="preserve"> </w:t>
      </w:r>
    </w:p>
    <w:p w14:paraId="7B984714" w14:textId="17827F13" w:rsidR="0041047F" w:rsidRDefault="00C64F4A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The Ministry of </w:t>
      </w:r>
      <w:r w:rsidR="00B91DD7">
        <w:rPr>
          <w:sz w:val="22"/>
          <w:szCs w:val="22"/>
          <w:lang w:val="en-AU"/>
        </w:rPr>
        <w:t xml:space="preserve">Arts, </w:t>
      </w:r>
      <w:bookmarkStart w:id="0" w:name="_GoBack"/>
      <w:bookmarkEnd w:id="0"/>
      <w:r>
        <w:rPr>
          <w:sz w:val="22"/>
          <w:szCs w:val="22"/>
          <w:lang w:val="en-AU"/>
        </w:rPr>
        <w:t xml:space="preserve">Culture and Heritage has decided to assist the build of a new cultural precinct in the heart of </w:t>
      </w:r>
      <w:r w:rsidR="00226609">
        <w:rPr>
          <w:sz w:val="22"/>
          <w:szCs w:val="22"/>
          <w:lang w:val="en-AU"/>
        </w:rPr>
        <w:t>Foxton</w:t>
      </w:r>
      <w:r>
        <w:rPr>
          <w:sz w:val="22"/>
          <w:szCs w:val="22"/>
          <w:lang w:val="en-AU"/>
        </w:rPr>
        <w:t xml:space="preserve">, next to working Dutch windmill </w:t>
      </w:r>
      <w:r w:rsidRPr="006C28E0">
        <w:rPr>
          <w:i/>
          <w:sz w:val="22"/>
          <w:szCs w:val="22"/>
          <w:lang w:val="en-AU"/>
        </w:rPr>
        <w:t>‘De Molen’</w:t>
      </w:r>
      <w:r>
        <w:rPr>
          <w:sz w:val="22"/>
          <w:szCs w:val="22"/>
          <w:lang w:val="en-AU"/>
        </w:rPr>
        <w:t>, with $1.25 million</w:t>
      </w:r>
      <w:r w:rsidR="008621FD">
        <w:rPr>
          <w:sz w:val="22"/>
          <w:szCs w:val="22"/>
          <w:lang w:val="en-AU"/>
        </w:rPr>
        <w:t xml:space="preserve"> </w:t>
      </w:r>
      <w:r w:rsidR="0084424E">
        <w:rPr>
          <w:sz w:val="22"/>
          <w:szCs w:val="22"/>
          <w:lang w:val="en-AU"/>
        </w:rPr>
        <w:t>from its Regional Culture and Heritage Fund</w:t>
      </w:r>
      <w:r>
        <w:rPr>
          <w:sz w:val="22"/>
          <w:szCs w:val="22"/>
          <w:lang w:val="en-AU"/>
        </w:rPr>
        <w:t>.</w:t>
      </w:r>
    </w:p>
    <w:p w14:paraId="10276619" w14:textId="0BC7C6C7" w:rsidR="00C64F4A" w:rsidRDefault="00C64F4A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The </w:t>
      </w:r>
      <w:r w:rsidR="002769F3">
        <w:rPr>
          <w:sz w:val="22"/>
          <w:szCs w:val="22"/>
          <w:lang w:val="en-AU"/>
        </w:rPr>
        <w:t xml:space="preserve">new </w:t>
      </w:r>
      <w:r>
        <w:rPr>
          <w:sz w:val="22"/>
          <w:szCs w:val="22"/>
          <w:lang w:val="en-AU"/>
        </w:rPr>
        <w:t xml:space="preserve">Te Awahou </w:t>
      </w:r>
      <w:r w:rsidR="00C76C36">
        <w:rPr>
          <w:sz w:val="22"/>
          <w:szCs w:val="22"/>
          <w:lang w:val="en-AU"/>
        </w:rPr>
        <w:t>R</w:t>
      </w:r>
      <w:r>
        <w:rPr>
          <w:sz w:val="22"/>
          <w:szCs w:val="22"/>
          <w:lang w:val="en-AU"/>
        </w:rPr>
        <w:t xml:space="preserve">iverside </w:t>
      </w:r>
      <w:r w:rsidR="0084424E">
        <w:rPr>
          <w:sz w:val="22"/>
          <w:szCs w:val="22"/>
          <w:lang w:val="en-AU"/>
        </w:rPr>
        <w:t>Campus</w:t>
      </w:r>
      <w:r>
        <w:rPr>
          <w:sz w:val="22"/>
          <w:szCs w:val="22"/>
          <w:lang w:val="en-AU"/>
        </w:rPr>
        <w:t xml:space="preserve"> </w:t>
      </w:r>
      <w:r w:rsidR="00086F05">
        <w:rPr>
          <w:sz w:val="22"/>
          <w:szCs w:val="22"/>
          <w:lang w:val="en-AU"/>
        </w:rPr>
        <w:t>will tell</w:t>
      </w:r>
      <w:r w:rsidR="00462A57">
        <w:rPr>
          <w:sz w:val="22"/>
          <w:szCs w:val="22"/>
          <w:lang w:val="en-AU"/>
        </w:rPr>
        <w:t xml:space="preserve"> </w:t>
      </w:r>
      <w:r w:rsidR="00226609">
        <w:rPr>
          <w:sz w:val="22"/>
          <w:szCs w:val="22"/>
          <w:lang w:val="en-AU"/>
        </w:rPr>
        <w:t xml:space="preserve">a great many </w:t>
      </w:r>
      <w:r w:rsidR="00462A57">
        <w:rPr>
          <w:sz w:val="22"/>
          <w:szCs w:val="22"/>
          <w:lang w:val="en-AU"/>
        </w:rPr>
        <w:t xml:space="preserve">stories </w:t>
      </w:r>
      <w:r w:rsidR="00226609">
        <w:rPr>
          <w:sz w:val="22"/>
          <w:szCs w:val="22"/>
          <w:lang w:val="en-AU"/>
        </w:rPr>
        <w:t xml:space="preserve">– all interwoven like seamless tukutuku panels – </w:t>
      </w:r>
      <w:r w:rsidR="00462A57">
        <w:rPr>
          <w:sz w:val="22"/>
          <w:szCs w:val="22"/>
          <w:lang w:val="en-AU"/>
        </w:rPr>
        <w:t xml:space="preserve">of local Ngati Raukawa, </w:t>
      </w:r>
      <w:r w:rsidR="00C76C36">
        <w:rPr>
          <w:sz w:val="22"/>
          <w:szCs w:val="22"/>
          <w:lang w:val="en-AU"/>
        </w:rPr>
        <w:t xml:space="preserve">flax town pioneers, and </w:t>
      </w:r>
      <w:r w:rsidR="00462A57">
        <w:rPr>
          <w:sz w:val="22"/>
          <w:szCs w:val="22"/>
          <w:lang w:val="en-AU"/>
        </w:rPr>
        <w:t xml:space="preserve">the Dutch presence in Aotearoa </w:t>
      </w:r>
      <w:r w:rsidR="00C76C36">
        <w:rPr>
          <w:sz w:val="22"/>
          <w:szCs w:val="22"/>
          <w:lang w:val="en-AU"/>
        </w:rPr>
        <w:t>that</w:t>
      </w:r>
      <w:r w:rsidR="00462A57">
        <w:rPr>
          <w:sz w:val="22"/>
          <w:szCs w:val="22"/>
          <w:lang w:val="en-AU"/>
        </w:rPr>
        <w:t xml:space="preserve"> started with Abel Tasman’s arrival </w:t>
      </w:r>
      <w:r w:rsidR="00226609">
        <w:rPr>
          <w:sz w:val="22"/>
          <w:szCs w:val="22"/>
          <w:lang w:val="en-AU"/>
        </w:rPr>
        <w:t>375 years ago</w:t>
      </w:r>
      <w:r w:rsidR="00462A57">
        <w:rPr>
          <w:sz w:val="22"/>
          <w:szCs w:val="22"/>
          <w:lang w:val="en-AU"/>
        </w:rPr>
        <w:t xml:space="preserve">. The </w:t>
      </w:r>
      <w:r w:rsidR="00226609">
        <w:rPr>
          <w:sz w:val="22"/>
          <w:szCs w:val="22"/>
          <w:lang w:val="en-AU"/>
        </w:rPr>
        <w:t xml:space="preserve">unique </w:t>
      </w:r>
      <w:r w:rsidR="00462A57">
        <w:rPr>
          <w:sz w:val="22"/>
          <w:szCs w:val="22"/>
          <w:lang w:val="en-AU"/>
        </w:rPr>
        <w:t>s</w:t>
      </w:r>
      <w:r w:rsidR="008621FD">
        <w:rPr>
          <w:sz w:val="22"/>
          <w:szCs w:val="22"/>
          <w:lang w:val="en-AU"/>
        </w:rPr>
        <w:t>tate-of-the-</w:t>
      </w:r>
      <w:r w:rsidR="00462A57">
        <w:rPr>
          <w:sz w:val="22"/>
          <w:szCs w:val="22"/>
          <w:lang w:val="en-AU"/>
        </w:rPr>
        <w:t xml:space="preserve">art tourism and community hub will open </w:t>
      </w:r>
      <w:r w:rsidR="003D03DA">
        <w:rPr>
          <w:sz w:val="22"/>
          <w:szCs w:val="22"/>
          <w:lang w:val="en-AU"/>
        </w:rPr>
        <w:t xml:space="preserve">its doors </w:t>
      </w:r>
      <w:r w:rsidR="00462A57">
        <w:rPr>
          <w:sz w:val="22"/>
          <w:szCs w:val="22"/>
          <w:lang w:val="en-AU"/>
        </w:rPr>
        <w:t xml:space="preserve">on </w:t>
      </w:r>
      <w:r w:rsidR="00086F05">
        <w:rPr>
          <w:sz w:val="22"/>
          <w:szCs w:val="22"/>
          <w:lang w:val="en-AU"/>
        </w:rPr>
        <w:t xml:space="preserve">Saturday, </w:t>
      </w:r>
      <w:r w:rsidR="00462A57">
        <w:rPr>
          <w:sz w:val="22"/>
          <w:szCs w:val="22"/>
          <w:lang w:val="en-AU"/>
        </w:rPr>
        <w:t>18 November</w:t>
      </w:r>
      <w:r w:rsidR="00226609">
        <w:rPr>
          <w:sz w:val="22"/>
          <w:szCs w:val="22"/>
          <w:lang w:val="en-AU"/>
        </w:rPr>
        <w:t>, 2017</w:t>
      </w:r>
      <w:r w:rsidR="00462A57">
        <w:rPr>
          <w:sz w:val="22"/>
          <w:szCs w:val="22"/>
          <w:lang w:val="en-AU"/>
        </w:rPr>
        <w:t>.</w:t>
      </w:r>
      <w:r w:rsidR="00226609">
        <w:rPr>
          <w:sz w:val="22"/>
          <w:szCs w:val="22"/>
          <w:lang w:val="en-AU"/>
        </w:rPr>
        <w:t xml:space="preserve"> </w:t>
      </w:r>
    </w:p>
    <w:p w14:paraId="2162921C" w14:textId="5FA02081" w:rsidR="00226609" w:rsidRDefault="00226609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The new cultural precinct will transform Foxton, and turn it into the tourism centre of the region.</w:t>
      </w:r>
    </w:p>
    <w:p w14:paraId="30434842" w14:textId="6D04F305" w:rsidR="00086F05" w:rsidRDefault="00AB1EA9" w:rsidP="00C64F4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</w:t>
      </w:r>
      <w:r w:rsidR="00A33F2D">
        <w:rPr>
          <w:sz w:val="22"/>
          <w:szCs w:val="22"/>
          <w:lang w:val="en-AU"/>
        </w:rPr>
        <w:t>Last year</w:t>
      </w:r>
      <w:r w:rsidR="00C76C36">
        <w:rPr>
          <w:sz w:val="22"/>
          <w:szCs w:val="22"/>
          <w:lang w:val="en-AU"/>
        </w:rPr>
        <w:t xml:space="preserve"> we received </w:t>
      </w:r>
      <w:r w:rsidR="006106C5">
        <w:rPr>
          <w:sz w:val="22"/>
          <w:szCs w:val="22"/>
          <w:lang w:val="en-AU"/>
        </w:rPr>
        <w:t>a</w:t>
      </w:r>
      <w:r w:rsidR="00C76C36">
        <w:rPr>
          <w:sz w:val="22"/>
          <w:szCs w:val="22"/>
          <w:lang w:val="en-AU"/>
        </w:rPr>
        <w:t xml:space="preserve"> first major grant,” says Arjan van der Boon, Co-Chair of the Dutch Connection Museum Trust. “W</w:t>
      </w:r>
      <w:r w:rsidR="00A33F2D">
        <w:rPr>
          <w:sz w:val="22"/>
          <w:szCs w:val="22"/>
          <w:lang w:val="en-AU"/>
        </w:rPr>
        <w:t xml:space="preserve">e were absolutely delighted to </w:t>
      </w:r>
      <w:r w:rsidR="00C76C36">
        <w:rPr>
          <w:sz w:val="22"/>
          <w:szCs w:val="22"/>
          <w:lang w:val="en-AU"/>
        </w:rPr>
        <w:t>receive</w:t>
      </w:r>
      <w:r w:rsidR="00A33F2D">
        <w:rPr>
          <w:sz w:val="22"/>
          <w:szCs w:val="22"/>
          <w:lang w:val="en-AU"/>
        </w:rPr>
        <w:t xml:space="preserve"> $750,000 </w:t>
      </w:r>
      <w:r w:rsidR="00C76C36">
        <w:rPr>
          <w:sz w:val="22"/>
          <w:szCs w:val="22"/>
          <w:lang w:val="en-AU"/>
        </w:rPr>
        <w:t>from</w:t>
      </w:r>
      <w:r w:rsidR="00A33F2D">
        <w:rPr>
          <w:sz w:val="22"/>
          <w:szCs w:val="22"/>
          <w:lang w:val="en-AU"/>
        </w:rPr>
        <w:t xml:space="preserve"> the Lotteries Significant Projects Fund, in recognition of the national significance of our Dutch museum Oranjehof</w:t>
      </w:r>
      <w:r w:rsidR="00C76C36">
        <w:rPr>
          <w:sz w:val="22"/>
          <w:szCs w:val="22"/>
          <w:lang w:val="en-AU"/>
        </w:rPr>
        <w:t>.</w:t>
      </w:r>
      <w:r w:rsidR="00A33F2D">
        <w:rPr>
          <w:sz w:val="22"/>
          <w:szCs w:val="22"/>
          <w:lang w:val="en-AU"/>
        </w:rPr>
        <w:t xml:space="preserve"> </w:t>
      </w:r>
    </w:p>
    <w:p w14:paraId="1CA75C9B" w14:textId="299E6928" w:rsidR="00A33F2D" w:rsidRDefault="00A33F2D" w:rsidP="00C64F4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“To now receive $1</w:t>
      </w:r>
      <w:r w:rsidR="006106C5">
        <w:rPr>
          <w:sz w:val="22"/>
          <w:szCs w:val="22"/>
          <w:lang w:val="en-AU"/>
        </w:rPr>
        <w:t>.25</w:t>
      </w:r>
      <w:r>
        <w:rPr>
          <w:sz w:val="22"/>
          <w:szCs w:val="22"/>
          <w:lang w:val="en-AU"/>
        </w:rPr>
        <w:t xml:space="preserve"> million for the entire </w:t>
      </w:r>
      <w:r w:rsidR="00C76C36">
        <w:rPr>
          <w:sz w:val="22"/>
          <w:szCs w:val="22"/>
          <w:lang w:val="en-AU"/>
        </w:rPr>
        <w:t xml:space="preserve">Te Awahou </w:t>
      </w:r>
      <w:r>
        <w:rPr>
          <w:sz w:val="22"/>
          <w:szCs w:val="22"/>
          <w:lang w:val="en-AU"/>
        </w:rPr>
        <w:t xml:space="preserve">project, from the highest cultural authority in the land, </w:t>
      </w:r>
      <w:r w:rsidR="00C76C36">
        <w:rPr>
          <w:sz w:val="22"/>
          <w:szCs w:val="22"/>
          <w:lang w:val="en-AU"/>
        </w:rPr>
        <w:t>i</w:t>
      </w:r>
      <w:r>
        <w:rPr>
          <w:sz w:val="22"/>
          <w:szCs w:val="22"/>
          <w:lang w:val="en-AU"/>
        </w:rPr>
        <w:t xml:space="preserve">s just gobsmackingly </w:t>
      </w:r>
      <w:r w:rsidR="00C76C36">
        <w:rPr>
          <w:sz w:val="22"/>
          <w:szCs w:val="22"/>
          <w:lang w:val="en-AU"/>
        </w:rPr>
        <w:t>fantastic</w:t>
      </w:r>
      <w:r>
        <w:rPr>
          <w:sz w:val="22"/>
          <w:szCs w:val="22"/>
          <w:lang w:val="en-AU"/>
        </w:rPr>
        <w:t xml:space="preserve">. When I told my team, I could see tears </w:t>
      </w:r>
      <w:r w:rsidR="00086F05">
        <w:rPr>
          <w:sz w:val="22"/>
          <w:szCs w:val="22"/>
          <w:lang w:val="en-AU"/>
        </w:rPr>
        <w:t>in some eyes. Th</w:t>
      </w:r>
      <w:r w:rsidR="008621FD">
        <w:rPr>
          <w:sz w:val="22"/>
          <w:szCs w:val="22"/>
          <w:lang w:val="en-AU"/>
        </w:rPr>
        <w:t>is</w:t>
      </w:r>
      <w:r w:rsidR="00086F05">
        <w:rPr>
          <w:sz w:val="22"/>
          <w:szCs w:val="22"/>
          <w:lang w:val="en-AU"/>
        </w:rPr>
        <w:t xml:space="preserve"> seal of approval from the Ministry of Culture and Heritage </w:t>
      </w:r>
      <w:r w:rsidR="008621FD">
        <w:rPr>
          <w:sz w:val="22"/>
          <w:szCs w:val="22"/>
          <w:lang w:val="en-AU"/>
        </w:rPr>
        <w:t>proves</w:t>
      </w:r>
      <w:r w:rsidR="00086F05">
        <w:rPr>
          <w:sz w:val="22"/>
          <w:szCs w:val="22"/>
          <w:lang w:val="en-AU"/>
        </w:rPr>
        <w:t xml:space="preserve"> that </w:t>
      </w:r>
      <w:r w:rsidR="003D03DA">
        <w:rPr>
          <w:sz w:val="22"/>
          <w:szCs w:val="22"/>
          <w:lang w:val="en-AU"/>
        </w:rPr>
        <w:t>working in</w:t>
      </w:r>
      <w:r w:rsidR="008621FD">
        <w:rPr>
          <w:sz w:val="22"/>
          <w:szCs w:val="22"/>
          <w:lang w:val="en-AU"/>
        </w:rPr>
        <w:t xml:space="preserve"> </w:t>
      </w:r>
      <w:r w:rsidR="00557F6C">
        <w:rPr>
          <w:sz w:val="22"/>
          <w:szCs w:val="22"/>
          <w:lang w:val="en-AU"/>
        </w:rPr>
        <w:t xml:space="preserve">true </w:t>
      </w:r>
      <w:r w:rsidR="008621FD">
        <w:rPr>
          <w:sz w:val="22"/>
          <w:szCs w:val="22"/>
          <w:lang w:val="en-AU"/>
        </w:rPr>
        <w:t>partnership</w:t>
      </w:r>
      <w:r w:rsidR="002769F3">
        <w:rPr>
          <w:sz w:val="22"/>
          <w:szCs w:val="22"/>
          <w:lang w:val="en-AU"/>
        </w:rPr>
        <w:t xml:space="preserve"> </w:t>
      </w:r>
      <w:r w:rsidR="008621FD">
        <w:rPr>
          <w:sz w:val="22"/>
          <w:szCs w:val="22"/>
          <w:lang w:val="en-AU"/>
        </w:rPr>
        <w:t xml:space="preserve">is the </w:t>
      </w:r>
      <w:r w:rsidR="006F3EA7">
        <w:rPr>
          <w:sz w:val="22"/>
          <w:szCs w:val="22"/>
          <w:lang w:val="en-AU"/>
        </w:rPr>
        <w:t xml:space="preserve">right </w:t>
      </w:r>
      <w:r w:rsidR="008621FD">
        <w:rPr>
          <w:sz w:val="22"/>
          <w:szCs w:val="22"/>
          <w:lang w:val="en-AU"/>
        </w:rPr>
        <w:t xml:space="preserve">model to make initiatives like this </w:t>
      </w:r>
      <w:r w:rsidR="003D03DA">
        <w:rPr>
          <w:sz w:val="22"/>
          <w:szCs w:val="22"/>
          <w:lang w:val="en-AU"/>
        </w:rPr>
        <w:t>succeed</w:t>
      </w:r>
      <w:r w:rsidR="008621FD">
        <w:rPr>
          <w:sz w:val="22"/>
          <w:szCs w:val="22"/>
          <w:lang w:val="en-AU"/>
        </w:rPr>
        <w:t>.</w:t>
      </w:r>
      <w:r w:rsidR="002769F3">
        <w:rPr>
          <w:sz w:val="22"/>
          <w:szCs w:val="22"/>
          <w:lang w:val="en-AU"/>
        </w:rPr>
        <w:t xml:space="preserve"> Mana whenua, local groups, the Dutch community and Horowhenua District Council</w:t>
      </w:r>
      <w:r w:rsidR="002769F3" w:rsidRPr="00086F05">
        <w:rPr>
          <w:sz w:val="22"/>
          <w:szCs w:val="22"/>
          <w:lang w:val="en-AU"/>
        </w:rPr>
        <w:t xml:space="preserve"> </w:t>
      </w:r>
      <w:r w:rsidR="002769F3">
        <w:rPr>
          <w:sz w:val="22"/>
          <w:szCs w:val="22"/>
          <w:lang w:val="en-AU"/>
        </w:rPr>
        <w:t xml:space="preserve">– we’re all </w:t>
      </w:r>
      <w:r w:rsidR="006F3EA7">
        <w:rPr>
          <w:sz w:val="22"/>
          <w:szCs w:val="22"/>
          <w:lang w:val="en-AU"/>
        </w:rPr>
        <w:t>over the moon</w:t>
      </w:r>
      <w:r w:rsidR="002769F3">
        <w:rPr>
          <w:sz w:val="22"/>
          <w:szCs w:val="22"/>
          <w:lang w:val="en-AU"/>
        </w:rPr>
        <w:t xml:space="preserve"> </w:t>
      </w:r>
      <w:r w:rsidR="006F3EA7">
        <w:rPr>
          <w:sz w:val="22"/>
          <w:szCs w:val="22"/>
          <w:lang w:val="en-AU"/>
        </w:rPr>
        <w:t>to</w:t>
      </w:r>
      <w:r w:rsidR="002769F3">
        <w:rPr>
          <w:sz w:val="22"/>
          <w:szCs w:val="22"/>
          <w:lang w:val="en-AU"/>
        </w:rPr>
        <w:t xml:space="preserve"> </w:t>
      </w:r>
      <w:r w:rsidR="006F3EA7">
        <w:rPr>
          <w:sz w:val="22"/>
          <w:szCs w:val="22"/>
          <w:lang w:val="en-AU"/>
        </w:rPr>
        <w:t>receive</w:t>
      </w:r>
      <w:r w:rsidR="002769F3">
        <w:rPr>
          <w:sz w:val="22"/>
          <w:szCs w:val="22"/>
          <w:lang w:val="en-AU"/>
        </w:rPr>
        <w:t xml:space="preserve"> Government recognition</w:t>
      </w:r>
      <w:r w:rsidR="00C76C36">
        <w:rPr>
          <w:sz w:val="22"/>
          <w:szCs w:val="22"/>
          <w:lang w:val="en-AU"/>
        </w:rPr>
        <w:t xml:space="preserve"> for </w:t>
      </w:r>
      <w:r w:rsidR="006F3EA7">
        <w:rPr>
          <w:sz w:val="22"/>
          <w:szCs w:val="22"/>
          <w:lang w:val="en-AU"/>
        </w:rPr>
        <w:t>our groundbreaking initi</w:t>
      </w:r>
      <w:r w:rsidR="00C76C36">
        <w:rPr>
          <w:sz w:val="22"/>
          <w:szCs w:val="22"/>
          <w:lang w:val="en-AU"/>
        </w:rPr>
        <w:t>ative</w:t>
      </w:r>
      <w:r w:rsidR="00557F6C">
        <w:rPr>
          <w:sz w:val="22"/>
          <w:szCs w:val="22"/>
          <w:lang w:val="en-AU"/>
        </w:rPr>
        <w:t xml:space="preserve"> a</w:t>
      </w:r>
      <w:r w:rsidR="006F3EA7">
        <w:rPr>
          <w:sz w:val="22"/>
          <w:szCs w:val="22"/>
          <w:lang w:val="en-AU"/>
        </w:rPr>
        <w:t>fter 10 years of work</w:t>
      </w:r>
      <w:r w:rsidR="00557F6C">
        <w:rPr>
          <w:sz w:val="22"/>
          <w:szCs w:val="22"/>
          <w:lang w:val="en-AU"/>
        </w:rPr>
        <w:t>ing things out together. I</w:t>
      </w:r>
      <w:r w:rsidR="006F3EA7">
        <w:rPr>
          <w:sz w:val="22"/>
          <w:szCs w:val="22"/>
          <w:lang w:val="en-AU"/>
        </w:rPr>
        <w:t>t’s as if I can hear happy clogs rattling all over the country.</w:t>
      </w:r>
      <w:r w:rsidR="008621FD">
        <w:rPr>
          <w:sz w:val="22"/>
          <w:szCs w:val="22"/>
          <w:lang w:val="en-AU"/>
        </w:rPr>
        <w:t xml:space="preserve">” </w:t>
      </w:r>
    </w:p>
    <w:p w14:paraId="02DA2159" w14:textId="6397FE6D" w:rsidR="00944D9A" w:rsidRDefault="0084424E" w:rsidP="0084424E">
      <w:pPr>
        <w:spacing w:after="120" w:line="360" w:lineRule="auto"/>
        <w:ind w:right="-336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H</w:t>
      </w:r>
      <w:r w:rsidR="00944D9A">
        <w:rPr>
          <w:sz w:val="22"/>
          <w:szCs w:val="22"/>
          <w:lang w:val="en-AU"/>
        </w:rPr>
        <w:t xml:space="preserve">istoric Foxton is reinventing itself. The heartland township has opted for tourism to </w:t>
      </w:r>
      <w:r w:rsidR="004B69D5">
        <w:rPr>
          <w:sz w:val="22"/>
          <w:szCs w:val="22"/>
          <w:lang w:val="en-AU"/>
        </w:rPr>
        <w:t>fix</w:t>
      </w:r>
      <w:r w:rsidR="00944D9A">
        <w:rPr>
          <w:sz w:val="22"/>
          <w:szCs w:val="22"/>
          <w:lang w:val="en-AU"/>
        </w:rPr>
        <w:t xml:space="preserve"> unemployment and </w:t>
      </w:r>
      <w:r>
        <w:rPr>
          <w:sz w:val="22"/>
          <w:szCs w:val="22"/>
          <w:lang w:val="en-AU"/>
        </w:rPr>
        <w:t>a</w:t>
      </w:r>
      <w:r w:rsidR="00944D9A">
        <w:rPr>
          <w:sz w:val="22"/>
          <w:szCs w:val="22"/>
          <w:lang w:val="en-AU"/>
        </w:rPr>
        <w:t xml:space="preserve"> downward economic spiral that worsened after the Feltex carpet factory closed its doors in 2008. </w:t>
      </w:r>
    </w:p>
    <w:p w14:paraId="5D80D291" w14:textId="39BBD21D" w:rsidR="008E3E40" w:rsidRDefault="00EC438E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lastRenderedPageBreak/>
        <w:t xml:space="preserve">In November, the </w:t>
      </w:r>
      <w:r w:rsidR="00557F6C">
        <w:rPr>
          <w:sz w:val="22"/>
          <w:szCs w:val="22"/>
          <w:lang w:val="en-AU"/>
        </w:rPr>
        <w:t xml:space="preserve">unique </w:t>
      </w:r>
      <w:r>
        <w:rPr>
          <w:sz w:val="22"/>
          <w:szCs w:val="22"/>
          <w:lang w:val="en-AU"/>
        </w:rPr>
        <w:t xml:space="preserve">tourism facility </w:t>
      </w:r>
      <w:r w:rsidRPr="006C28E0">
        <w:rPr>
          <w:i/>
          <w:sz w:val="22"/>
          <w:szCs w:val="22"/>
          <w:lang w:val="en-AU"/>
        </w:rPr>
        <w:t>Te Awahou Nieuwe Stroom</w:t>
      </w:r>
      <w:r>
        <w:rPr>
          <w:sz w:val="22"/>
          <w:szCs w:val="22"/>
          <w:lang w:val="en-AU"/>
        </w:rPr>
        <w:t xml:space="preserve"> will open its doors for the very first time, </w:t>
      </w:r>
      <w:r w:rsidR="008E3E40">
        <w:rPr>
          <w:sz w:val="22"/>
          <w:szCs w:val="22"/>
          <w:lang w:val="en-AU"/>
        </w:rPr>
        <w:t xml:space="preserve">to welcome locals and travellers from afar. </w:t>
      </w:r>
      <w:r w:rsidR="00792D61">
        <w:rPr>
          <w:sz w:val="22"/>
          <w:szCs w:val="22"/>
          <w:lang w:val="en-AU"/>
        </w:rPr>
        <w:t xml:space="preserve">Well over 40,000 visitors are expected </w:t>
      </w:r>
      <w:r w:rsidR="00EE3DFC">
        <w:rPr>
          <w:sz w:val="22"/>
          <w:szCs w:val="22"/>
          <w:lang w:val="en-AU"/>
        </w:rPr>
        <w:t>in the first</w:t>
      </w:r>
      <w:r w:rsidR="00792D61">
        <w:rPr>
          <w:sz w:val="22"/>
          <w:szCs w:val="22"/>
          <w:lang w:val="en-AU"/>
        </w:rPr>
        <w:t xml:space="preserve"> year, making a detour from State Highway 1 to have a short or a longer break. </w:t>
      </w:r>
      <w:r w:rsidR="003A7F74">
        <w:rPr>
          <w:sz w:val="22"/>
          <w:szCs w:val="22"/>
          <w:lang w:val="en-AU"/>
        </w:rPr>
        <w:t xml:space="preserve">The </w:t>
      </w:r>
      <w:r w:rsidR="003A7F74" w:rsidRPr="006C28E0">
        <w:rPr>
          <w:i/>
          <w:sz w:val="22"/>
          <w:szCs w:val="22"/>
          <w:lang w:val="en-AU"/>
        </w:rPr>
        <w:t>Piriharakeke</w:t>
      </w:r>
      <w:r w:rsidR="003A7F74">
        <w:rPr>
          <w:sz w:val="22"/>
          <w:szCs w:val="22"/>
          <w:lang w:val="en-AU"/>
        </w:rPr>
        <w:t xml:space="preserve"> Generation Inspiration Centre will showcase local Maori culture and ar</w:t>
      </w:r>
      <w:r w:rsidR="00B309D0">
        <w:rPr>
          <w:sz w:val="22"/>
          <w:szCs w:val="22"/>
          <w:lang w:val="en-AU"/>
        </w:rPr>
        <w:t xml:space="preserve">t. </w:t>
      </w:r>
      <w:r w:rsidR="007F1433">
        <w:rPr>
          <w:sz w:val="22"/>
          <w:szCs w:val="22"/>
          <w:lang w:val="en-AU"/>
        </w:rPr>
        <w:t>A</w:t>
      </w:r>
      <w:r w:rsidR="00B309D0">
        <w:rPr>
          <w:sz w:val="22"/>
          <w:szCs w:val="22"/>
          <w:lang w:val="en-AU"/>
        </w:rPr>
        <w:t xml:space="preserve"> Foxton Hub will tell of the</w:t>
      </w:r>
      <w:r w:rsidR="003A7F74">
        <w:rPr>
          <w:sz w:val="22"/>
          <w:szCs w:val="22"/>
          <w:lang w:val="en-AU"/>
        </w:rPr>
        <w:t xml:space="preserve"> </w:t>
      </w:r>
      <w:r w:rsidR="0084424E">
        <w:rPr>
          <w:sz w:val="22"/>
          <w:szCs w:val="22"/>
          <w:lang w:val="en-AU"/>
        </w:rPr>
        <w:t>illustrious</w:t>
      </w:r>
      <w:r w:rsidR="003A7F74">
        <w:rPr>
          <w:sz w:val="22"/>
          <w:szCs w:val="22"/>
          <w:lang w:val="en-AU"/>
        </w:rPr>
        <w:t xml:space="preserve"> past of this Manawatu harbour and flax town. And the </w:t>
      </w:r>
      <w:r w:rsidR="003A7F74" w:rsidRPr="006C28E0">
        <w:rPr>
          <w:i/>
          <w:sz w:val="22"/>
          <w:szCs w:val="22"/>
          <w:lang w:val="en-AU"/>
        </w:rPr>
        <w:t>Oranjehof</w:t>
      </w:r>
      <w:r w:rsidR="003A7F74">
        <w:rPr>
          <w:sz w:val="22"/>
          <w:szCs w:val="22"/>
          <w:lang w:val="en-AU"/>
        </w:rPr>
        <w:t xml:space="preserve"> museum will be the place where all Dutch connections come together</w:t>
      </w:r>
      <w:r w:rsidR="00A572BD">
        <w:rPr>
          <w:sz w:val="22"/>
          <w:szCs w:val="22"/>
          <w:lang w:val="en-AU"/>
        </w:rPr>
        <w:t xml:space="preserve"> – the </w:t>
      </w:r>
      <w:r w:rsidR="0084424E">
        <w:rPr>
          <w:sz w:val="22"/>
          <w:szCs w:val="22"/>
          <w:lang w:val="en-AU"/>
        </w:rPr>
        <w:t xml:space="preserve">stories </w:t>
      </w:r>
      <w:r w:rsidR="00A572BD">
        <w:rPr>
          <w:sz w:val="22"/>
          <w:szCs w:val="22"/>
          <w:lang w:val="en-AU"/>
        </w:rPr>
        <w:t>immigrant</w:t>
      </w:r>
      <w:r w:rsidR="0084424E">
        <w:rPr>
          <w:sz w:val="22"/>
          <w:szCs w:val="22"/>
          <w:lang w:val="en-AU"/>
        </w:rPr>
        <w:t>s</w:t>
      </w:r>
      <w:r w:rsidR="00A572BD">
        <w:rPr>
          <w:sz w:val="22"/>
          <w:szCs w:val="22"/>
          <w:lang w:val="en-AU"/>
        </w:rPr>
        <w:t xml:space="preserve"> </w:t>
      </w:r>
      <w:r w:rsidR="0084424E">
        <w:rPr>
          <w:sz w:val="22"/>
          <w:szCs w:val="22"/>
          <w:lang w:val="en-AU"/>
        </w:rPr>
        <w:t>who</w:t>
      </w:r>
      <w:r w:rsidR="00A572BD">
        <w:rPr>
          <w:sz w:val="22"/>
          <w:szCs w:val="22"/>
          <w:lang w:val="en-AU"/>
        </w:rPr>
        <w:t xml:space="preserve"> chang</w:t>
      </w:r>
      <w:r w:rsidR="0084424E">
        <w:rPr>
          <w:sz w:val="22"/>
          <w:szCs w:val="22"/>
          <w:lang w:val="en-AU"/>
        </w:rPr>
        <w:t>ed</w:t>
      </w:r>
      <w:r w:rsidR="00A572BD">
        <w:rPr>
          <w:sz w:val="22"/>
          <w:szCs w:val="22"/>
          <w:lang w:val="en-AU"/>
        </w:rPr>
        <w:t xml:space="preserve"> a nation</w:t>
      </w:r>
      <w:r w:rsidR="0084424E">
        <w:rPr>
          <w:sz w:val="22"/>
          <w:szCs w:val="22"/>
          <w:lang w:val="en-AU"/>
        </w:rPr>
        <w:t>’</w:t>
      </w:r>
      <w:r w:rsidR="00A572BD">
        <w:rPr>
          <w:sz w:val="22"/>
          <w:szCs w:val="22"/>
          <w:lang w:val="en-AU"/>
        </w:rPr>
        <w:t xml:space="preserve">s tastes with </w:t>
      </w:r>
      <w:r w:rsidR="007E1E20">
        <w:rPr>
          <w:sz w:val="22"/>
          <w:szCs w:val="22"/>
          <w:lang w:val="en-AU"/>
        </w:rPr>
        <w:t xml:space="preserve">great </w:t>
      </w:r>
      <w:r w:rsidR="00A572BD">
        <w:rPr>
          <w:sz w:val="22"/>
          <w:szCs w:val="22"/>
          <w:lang w:val="en-AU"/>
        </w:rPr>
        <w:t xml:space="preserve">cheese, </w:t>
      </w:r>
      <w:r w:rsidR="007E1E20">
        <w:rPr>
          <w:sz w:val="22"/>
          <w:szCs w:val="22"/>
          <w:lang w:val="en-AU"/>
        </w:rPr>
        <w:t xml:space="preserve">tasty </w:t>
      </w:r>
      <w:r w:rsidR="00A572BD">
        <w:rPr>
          <w:sz w:val="22"/>
          <w:szCs w:val="22"/>
          <w:lang w:val="en-AU"/>
        </w:rPr>
        <w:t>salamis and chicken</w:t>
      </w:r>
      <w:r w:rsidR="007E1E20">
        <w:rPr>
          <w:sz w:val="22"/>
          <w:szCs w:val="22"/>
          <w:lang w:val="en-AU"/>
        </w:rPr>
        <w:t xml:space="preserve"> dinners</w:t>
      </w:r>
      <w:r w:rsidR="00A572BD">
        <w:rPr>
          <w:sz w:val="22"/>
          <w:szCs w:val="22"/>
          <w:lang w:val="en-AU"/>
        </w:rPr>
        <w:t>, the arts and agriculture</w:t>
      </w:r>
      <w:r w:rsidR="003A7F74">
        <w:rPr>
          <w:sz w:val="22"/>
          <w:szCs w:val="22"/>
          <w:lang w:val="en-AU"/>
        </w:rPr>
        <w:t xml:space="preserve">. </w:t>
      </w:r>
    </w:p>
    <w:p w14:paraId="2A0B0772" w14:textId="14E05DD3" w:rsidR="006F3EA7" w:rsidRDefault="006F3EA7" w:rsidP="006F3EA7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“It is so important to tell the story of the Dutch population in New Zealand in this </w:t>
      </w:r>
      <w:r w:rsidR="007E1E20">
        <w:rPr>
          <w:sz w:val="22"/>
          <w:szCs w:val="22"/>
          <w:lang w:val="en-AU"/>
        </w:rPr>
        <w:t xml:space="preserve">wider </w:t>
      </w:r>
      <w:r>
        <w:rPr>
          <w:sz w:val="22"/>
          <w:szCs w:val="22"/>
          <w:lang w:val="en-AU"/>
        </w:rPr>
        <w:t xml:space="preserve">context,” says Arjan. “We’re often called the ‘Invisible Immigrants’, because we integrated so well into society and simply got on with establishing families and building wealth. We </w:t>
      </w:r>
      <w:r w:rsidR="007E1E20">
        <w:rPr>
          <w:sz w:val="22"/>
          <w:szCs w:val="22"/>
          <w:lang w:val="en-AU"/>
        </w:rPr>
        <w:t>will now have a place to</w:t>
      </w:r>
      <w:r>
        <w:rPr>
          <w:sz w:val="22"/>
          <w:szCs w:val="22"/>
          <w:lang w:val="en-AU"/>
        </w:rPr>
        <w:t xml:space="preserve"> showcase our history and aspirations to the nation – together with </w:t>
      </w:r>
      <w:r w:rsidR="0084424E">
        <w:rPr>
          <w:sz w:val="22"/>
          <w:szCs w:val="22"/>
          <w:lang w:val="en-AU"/>
        </w:rPr>
        <w:t>Mana Whenua</w:t>
      </w:r>
      <w:r>
        <w:rPr>
          <w:sz w:val="22"/>
          <w:szCs w:val="22"/>
          <w:lang w:val="en-AU"/>
        </w:rPr>
        <w:t xml:space="preserve"> and </w:t>
      </w:r>
      <w:r w:rsidR="006106C5">
        <w:rPr>
          <w:sz w:val="22"/>
          <w:szCs w:val="22"/>
          <w:lang w:val="en-AU"/>
        </w:rPr>
        <w:t>pioneers</w:t>
      </w:r>
      <w:r>
        <w:rPr>
          <w:sz w:val="22"/>
          <w:szCs w:val="22"/>
          <w:lang w:val="en-AU"/>
        </w:rPr>
        <w:t xml:space="preserve">. </w:t>
      </w:r>
    </w:p>
    <w:p w14:paraId="04295FE2" w14:textId="239B7643" w:rsidR="006F3EA7" w:rsidRDefault="006F3EA7" w:rsidP="006F3EA7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“With Oranjehof, we’re creating a museum that tells the stories of the past</w:t>
      </w:r>
      <w:r w:rsidR="006106C5">
        <w:rPr>
          <w:sz w:val="22"/>
          <w:szCs w:val="22"/>
          <w:lang w:val="en-AU"/>
        </w:rPr>
        <w:t>,</w:t>
      </w:r>
      <w:r>
        <w:rPr>
          <w:sz w:val="22"/>
          <w:szCs w:val="22"/>
          <w:lang w:val="en-AU"/>
        </w:rPr>
        <w:t xml:space="preserve"> and links us to </w:t>
      </w:r>
      <w:r w:rsidR="006106C5">
        <w:rPr>
          <w:sz w:val="22"/>
          <w:szCs w:val="22"/>
          <w:lang w:val="en-AU"/>
        </w:rPr>
        <w:t>a culturally rich</w:t>
      </w:r>
      <w:r>
        <w:rPr>
          <w:sz w:val="22"/>
          <w:szCs w:val="22"/>
          <w:lang w:val="en-AU"/>
        </w:rPr>
        <w:t xml:space="preserve"> future,” says Arjan. “</w:t>
      </w:r>
      <w:r w:rsidR="006106C5">
        <w:rPr>
          <w:sz w:val="22"/>
          <w:szCs w:val="22"/>
          <w:lang w:val="en-AU"/>
        </w:rPr>
        <w:t xml:space="preserve">Foxton truly represents heartland New Zealand. </w:t>
      </w:r>
      <w:r>
        <w:rPr>
          <w:sz w:val="22"/>
          <w:szCs w:val="22"/>
          <w:lang w:val="en-AU"/>
        </w:rPr>
        <w:t>This multicultural initiative will turn th</w:t>
      </w:r>
      <w:r w:rsidR="006106C5">
        <w:rPr>
          <w:sz w:val="22"/>
          <w:szCs w:val="22"/>
          <w:lang w:val="en-AU"/>
        </w:rPr>
        <w:t>e</w:t>
      </w:r>
      <w:r>
        <w:rPr>
          <w:sz w:val="22"/>
          <w:szCs w:val="22"/>
          <w:lang w:val="en-AU"/>
        </w:rPr>
        <w:t xml:space="preserve"> town into a tourism destination in its own right, smack</w:t>
      </w:r>
      <w:r w:rsidRPr="00550826">
        <w:rPr>
          <w:sz w:val="22"/>
          <w:szCs w:val="22"/>
          <w:lang w:val="en-AU"/>
        </w:rPr>
        <w:t xml:space="preserve"> </w:t>
      </w:r>
      <w:r>
        <w:rPr>
          <w:sz w:val="22"/>
          <w:szCs w:val="22"/>
          <w:lang w:val="en-AU"/>
        </w:rPr>
        <w:t xml:space="preserve">on State Highway 1. </w:t>
      </w:r>
      <w:r w:rsidR="006106C5">
        <w:rPr>
          <w:sz w:val="22"/>
          <w:szCs w:val="22"/>
          <w:lang w:val="en-AU"/>
        </w:rPr>
        <w:t>It</w:t>
      </w:r>
      <w:r>
        <w:rPr>
          <w:sz w:val="22"/>
          <w:szCs w:val="22"/>
          <w:lang w:val="en-AU"/>
        </w:rPr>
        <w:t xml:space="preserve"> will be a great attraction for local travellers and international tourists looking for an authentic experience – </w:t>
      </w:r>
      <w:r w:rsidR="00557F6C">
        <w:rPr>
          <w:sz w:val="22"/>
          <w:szCs w:val="22"/>
          <w:lang w:val="en-AU"/>
        </w:rPr>
        <w:t xml:space="preserve">in </w:t>
      </w:r>
      <w:r>
        <w:rPr>
          <w:sz w:val="22"/>
          <w:szCs w:val="22"/>
          <w:lang w:val="en-AU"/>
        </w:rPr>
        <w:t>a revitalised town.”</w:t>
      </w:r>
    </w:p>
    <w:p w14:paraId="3C66D8ED" w14:textId="7081ED80" w:rsidR="00DA4531" w:rsidRDefault="008E3E40" w:rsidP="006F3EA7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Foxton has been designated as the region’s tourism centre</w:t>
      </w:r>
      <w:r w:rsidR="006C28E0">
        <w:rPr>
          <w:sz w:val="22"/>
          <w:szCs w:val="22"/>
          <w:lang w:val="en-AU"/>
        </w:rPr>
        <w:t xml:space="preserve"> by Horowhenua District Council.</w:t>
      </w:r>
      <w:r>
        <w:rPr>
          <w:sz w:val="22"/>
          <w:szCs w:val="22"/>
          <w:lang w:val="en-AU"/>
        </w:rPr>
        <w:t xml:space="preserve"> </w:t>
      </w:r>
      <w:r w:rsidR="006F3EA7">
        <w:rPr>
          <w:sz w:val="22"/>
          <w:szCs w:val="22"/>
          <w:lang w:val="en-AU"/>
        </w:rPr>
        <w:t>That choice makes perfect sense for the historic river town</w:t>
      </w:r>
      <w:r w:rsidR="003D03DA">
        <w:rPr>
          <w:sz w:val="22"/>
          <w:szCs w:val="22"/>
          <w:lang w:val="en-AU"/>
        </w:rPr>
        <w:t>,</w:t>
      </w:r>
      <w:r w:rsidR="006F3EA7">
        <w:rPr>
          <w:sz w:val="22"/>
          <w:szCs w:val="22"/>
          <w:lang w:val="en-AU"/>
        </w:rPr>
        <w:t xml:space="preserve"> with Foxton Beach close by </w:t>
      </w:r>
      <w:r w:rsidR="003D03DA">
        <w:rPr>
          <w:sz w:val="22"/>
          <w:szCs w:val="22"/>
          <w:lang w:val="en-AU"/>
        </w:rPr>
        <w:t>and a wetlands estuary full of</w:t>
      </w:r>
      <w:r w:rsidR="006F3EA7">
        <w:rPr>
          <w:sz w:val="22"/>
          <w:szCs w:val="22"/>
          <w:lang w:val="en-AU"/>
        </w:rPr>
        <w:t xml:space="preserve"> rich birdlife that has rare Unesco RAMSAR status.</w:t>
      </w:r>
    </w:p>
    <w:p w14:paraId="069662FD" w14:textId="21FCCDAF" w:rsidR="006F3EA7" w:rsidRDefault="008E3E40" w:rsidP="006F3EA7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“Council has worked tirelessly to attract external funding</w:t>
      </w:r>
      <w:r w:rsidR="00B309D0">
        <w:rPr>
          <w:sz w:val="22"/>
          <w:szCs w:val="22"/>
          <w:lang w:val="en-AU"/>
        </w:rPr>
        <w:t xml:space="preserve"> for Te Awahou Nieuwe Stroom</w:t>
      </w:r>
      <w:r w:rsidR="006C28E0">
        <w:rPr>
          <w:sz w:val="22"/>
          <w:szCs w:val="22"/>
          <w:lang w:val="en-AU"/>
        </w:rPr>
        <w:t>,”</w:t>
      </w:r>
      <w:r w:rsidR="006C28E0" w:rsidRPr="006C28E0">
        <w:rPr>
          <w:sz w:val="22"/>
          <w:szCs w:val="22"/>
          <w:lang w:val="en-AU"/>
        </w:rPr>
        <w:t xml:space="preserve"> </w:t>
      </w:r>
      <w:r w:rsidR="006C28E0">
        <w:rPr>
          <w:sz w:val="22"/>
          <w:szCs w:val="22"/>
          <w:lang w:val="en-AU"/>
        </w:rPr>
        <w:t>says Arjan. “Now we’</w:t>
      </w:r>
      <w:r w:rsidR="00675A52">
        <w:rPr>
          <w:sz w:val="22"/>
          <w:szCs w:val="22"/>
          <w:lang w:val="en-AU"/>
        </w:rPr>
        <w:t xml:space="preserve">ve received our final accolade. It’s a grand gesture of support from the </w:t>
      </w:r>
      <w:r w:rsidR="003D03DA">
        <w:rPr>
          <w:sz w:val="22"/>
          <w:szCs w:val="22"/>
          <w:lang w:val="en-AU"/>
        </w:rPr>
        <w:t>Ministry of Culture and Heritage</w:t>
      </w:r>
      <w:r w:rsidR="00675A52">
        <w:rPr>
          <w:sz w:val="22"/>
          <w:szCs w:val="22"/>
          <w:lang w:val="en-AU"/>
        </w:rPr>
        <w:t xml:space="preserve"> that recognises </w:t>
      </w:r>
      <w:r w:rsidR="003D03DA">
        <w:rPr>
          <w:sz w:val="22"/>
          <w:szCs w:val="22"/>
          <w:lang w:val="en-AU"/>
        </w:rPr>
        <w:t>community, partnership and multiculturalism in action</w:t>
      </w:r>
      <w:r w:rsidR="00675A52">
        <w:rPr>
          <w:sz w:val="22"/>
          <w:szCs w:val="22"/>
          <w:lang w:val="en-AU"/>
        </w:rPr>
        <w:t>.</w:t>
      </w:r>
      <w:r w:rsidR="00EE3DFC">
        <w:rPr>
          <w:sz w:val="22"/>
          <w:szCs w:val="22"/>
          <w:lang w:val="en-AU"/>
        </w:rPr>
        <w:t>”</w:t>
      </w:r>
      <w:r w:rsidR="006F3EA7" w:rsidRPr="006F3EA7">
        <w:rPr>
          <w:sz w:val="22"/>
          <w:szCs w:val="22"/>
          <w:lang w:val="en-AU"/>
        </w:rPr>
        <w:t xml:space="preserve"> </w:t>
      </w:r>
    </w:p>
    <w:p w14:paraId="63B27A3C" w14:textId="4C0CF46C" w:rsidR="00B309D0" w:rsidRDefault="00EE3DFC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The make</w:t>
      </w:r>
      <w:r w:rsidR="007E1E20">
        <w:rPr>
          <w:sz w:val="22"/>
          <w:szCs w:val="22"/>
          <w:lang w:val="en-AU"/>
        </w:rPr>
        <w:t>-</w:t>
      </w:r>
      <w:r>
        <w:rPr>
          <w:sz w:val="22"/>
          <w:szCs w:val="22"/>
          <w:lang w:val="en-AU"/>
        </w:rPr>
        <w:t xml:space="preserve">up of </w:t>
      </w:r>
      <w:r w:rsidR="004D0281">
        <w:rPr>
          <w:sz w:val="22"/>
          <w:szCs w:val="22"/>
          <w:lang w:val="en-AU"/>
        </w:rPr>
        <w:t xml:space="preserve">Te Awahou Nieuwe Stroom represents modern New Zealand. </w:t>
      </w:r>
      <w:r w:rsidR="006F316D">
        <w:rPr>
          <w:sz w:val="22"/>
          <w:szCs w:val="22"/>
          <w:lang w:val="en-AU"/>
        </w:rPr>
        <w:t xml:space="preserve">A Whare Manaaki dedicated to carving and flax weaving, </w:t>
      </w:r>
      <w:r w:rsidR="00EB04E9">
        <w:rPr>
          <w:sz w:val="22"/>
          <w:szCs w:val="22"/>
          <w:lang w:val="en-AU"/>
        </w:rPr>
        <w:t xml:space="preserve">a </w:t>
      </w:r>
      <w:r w:rsidR="003D03DA">
        <w:rPr>
          <w:sz w:val="22"/>
          <w:szCs w:val="22"/>
          <w:lang w:val="en-AU"/>
        </w:rPr>
        <w:t xml:space="preserve">pioneering times </w:t>
      </w:r>
      <w:r w:rsidR="00EB04E9">
        <w:rPr>
          <w:sz w:val="22"/>
          <w:szCs w:val="22"/>
          <w:lang w:val="en-AU"/>
        </w:rPr>
        <w:t xml:space="preserve">Flax Stripper Museum </w:t>
      </w:r>
      <w:r w:rsidR="007E1E20">
        <w:rPr>
          <w:sz w:val="22"/>
          <w:szCs w:val="22"/>
          <w:lang w:val="en-AU"/>
        </w:rPr>
        <w:t xml:space="preserve">with a loud and grunty early 1900s machine, </w:t>
      </w:r>
      <w:r w:rsidR="003D03DA">
        <w:rPr>
          <w:sz w:val="22"/>
          <w:szCs w:val="22"/>
          <w:lang w:val="en-AU"/>
        </w:rPr>
        <w:t xml:space="preserve">and a Dutch </w:t>
      </w:r>
      <w:r w:rsidR="007E1E20">
        <w:rPr>
          <w:sz w:val="22"/>
          <w:szCs w:val="22"/>
          <w:lang w:val="en-AU"/>
        </w:rPr>
        <w:t>17</w:t>
      </w:r>
      <w:r w:rsidR="007E1E20" w:rsidRPr="007E1E20">
        <w:rPr>
          <w:sz w:val="22"/>
          <w:szCs w:val="22"/>
          <w:vertAlign w:val="superscript"/>
          <w:lang w:val="en-AU"/>
        </w:rPr>
        <w:t>th</w:t>
      </w:r>
      <w:r w:rsidR="007E1E20">
        <w:rPr>
          <w:sz w:val="22"/>
          <w:szCs w:val="22"/>
          <w:lang w:val="en-AU"/>
        </w:rPr>
        <w:t xml:space="preserve"> century design </w:t>
      </w:r>
      <w:r w:rsidR="003D03DA">
        <w:rPr>
          <w:sz w:val="22"/>
          <w:szCs w:val="22"/>
          <w:lang w:val="en-AU"/>
        </w:rPr>
        <w:t xml:space="preserve">windmill </w:t>
      </w:r>
      <w:r w:rsidR="00EB04E9">
        <w:rPr>
          <w:sz w:val="22"/>
          <w:szCs w:val="22"/>
          <w:lang w:val="en-AU"/>
        </w:rPr>
        <w:t xml:space="preserve">are </w:t>
      </w:r>
      <w:r w:rsidR="003D03DA">
        <w:rPr>
          <w:sz w:val="22"/>
          <w:szCs w:val="22"/>
          <w:lang w:val="en-AU"/>
        </w:rPr>
        <w:t xml:space="preserve">all </w:t>
      </w:r>
      <w:r w:rsidR="00EB04E9">
        <w:rPr>
          <w:sz w:val="22"/>
          <w:szCs w:val="22"/>
          <w:lang w:val="en-AU"/>
        </w:rPr>
        <w:t>part of the facilities.</w:t>
      </w:r>
    </w:p>
    <w:p w14:paraId="5770F708" w14:textId="5B3A7147" w:rsidR="00E77CB2" w:rsidRDefault="00B309D0" w:rsidP="006F3EA7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“This</w:t>
      </w:r>
      <w:r w:rsidR="004D0281">
        <w:rPr>
          <w:sz w:val="22"/>
          <w:szCs w:val="22"/>
          <w:lang w:val="en-AU"/>
        </w:rPr>
        <w:t xml:space="preserve"> is an example of what is possible if different ethnic groups and cultures put their heads together, </w:t>
      </w:r>
      <w:r>
        <w:rPr>
          <w:sz w:val="22"/>
          <w:szCs w:val="22"/>
          <w:lang w:val="en-AU"/>
        </w:rPr>
        <w:t xml:space="preserve">work towards a common goal, and create innovation and fresh ideas,” says Arjan. </w:t>
      </w:r>
    </w:p>
    <w:p w14:paraId="127CB4FA" w14:textId="0F81EF0F" w:rsidR="001E5490" w:rsidRDefault="00483B9F" w:rsidP="004B5C00">
      <w:pPr>
        <w:spacing w:after="120" w:line="360" w:lineRule="auto"/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sz w:val="22"/>
          <w:szCs w:val="22"/>
          <w:lang w:val="en-AU"/>
        </w:rPr>
        <w:t>A ‘Get in Touch with the</w:t>
      </w:r>
      <w:r w:rsidR="003B57E6">
        <w:rPr>
          <w:sz w:val="22"/>
          <w:szCs w:val="22"/>
          <w:lang w:val="en-AU"/>
        </w:rPr>
        <w:t xml:space="preserve"> Dutch’ campaign </w:t>
      </w:r>
      <w:r>
        <w:rPr>
          <w:sz w:val="22"/>
          <w:szCs w:val="22"/>
          <w:lang w:val="en-AU"/>
        </w:rPr>
        <w:t>is raising additional funding for Oranjehof</w:t>
      </w:r>
      <w:r w:rsidR="003B57E6">
        <w:rPr>
          <w:sz w:val="22"/>
          <w:szCs w:val="22"/>
          <w:lang w:val="en-AU"/>
        </w:rPr>
        <w:t xml:space="preserve">. Anyone interested in contributing can </w:t>
      </w:r>
      <w:r w:rsidR="001E5490">
        <w:rPr>
          <w:sz w:val="22"/>
          <w:szCs w:val="22"/>
          <w:lang w:val="en-AU"/>
        </w:rPr>
        <w:t xml:space="preserve">donate on </w:t>
      </w:r>
      <w:hyperlink r:id="rId5" w:history="1">
        <w:r w:rsidR="001E5490" w:rsidRPr="001E5490">
          <w:rPr>
            <w:rStyle w:val="Hyperlink"/>
            <w:sz w:val="22"/>
            <w:szCs w:val="22"/>
            <w:lang w:val="en-AU"/>
          </w:rPr>
          <w:t>https://givealittle.co.nz/org/dutchconnectionmuseum</w:t>
        </w:r>
      </w:hyperlink>
      <w:r w:rsidR="001E5490">
        <w:rPr>
          <w:rFonts w:ascii="Helvetica Neue" w:hAnsi="Helvetica Neue" w:cs="Helvetica Neue"/>
          <w:color w:val="000000"/>
          <w:sz w:val="26"/>
          <w:szCs w:val="26"/>
        </w:rPr>
        <w:t xml:space="preserve"> </w:t>
      </w:r>
    </w:p>
    <w:p w14:paraId="71A3F388" w14:textId="22FC675E" w:rsidR="003D03DA" w:rsidRPr="006106C5" w:rsidRDefault="001E5490" w:rsidP="000E1CCA">
      <w:pPr>
        <w:spacing w:after="120" w:line="360" w:lineRule="auto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“</w:t>
      </w:r>
      <w:r w:rsidR="000E1CCA">
        <w:rPr>
          <w:sz w:val="22"/>
          <w:szCs w:val="22"/>
          <w:lang w:val="en-AU"/>
        </w:rPr>
        <w:t>We’re asking people to give back something</w:t>
      </w:r>
      <w:r w:rsidR="006106C5">
        <w:rPr>
          <w:sz w:val="22"/>
          <w:szCs w:val="22"/>
          <w:lang w:val="en-AU"/>
        </w:rPr>
        <w:t xml:space="preserve"> to our cultural heritage</w:t>
      </w:r>
      <w:r w:rsidR="000E1CCA">
        <w:rPr>
          <w:sz w:val="22"/>
          <w:szCs w:val="22"/>
          <w:lang w:val="en-AU"/>
        </w:rPr>
        <w:t xml:space="preserve">. </w:t>
      </w:r>
      <w:r>
        <w:rPr>
          <w:sz w:val="22"/>
          <w:szCs w:val="22"/>
          <w:lang w:val="en-AU"/>
        </w:rPr>
        <w:t>The Dutch have</w:t>
      </w:r>
      <w:r w:rsidR="000E1CCA">
        <w:rPr>
          <w:sz w:val="22"/>
          <w:szCs w:val="22"/>
          <w:lang w:val="en-AU"/>
        </w:rPr>
        <w:t xml:space="preserve"> done well in this country. Let’s share </w:t>
      </w:r>
      <w:r>
        <w:rPr>
          <w:sz w:val="22"/>
          <w:szCs w:val="22"/>
          <w:lang w:val="en-AU"/>
        </w:rPr>
        <w:t>that with the nation,</w:t>
      </w:r>
      <w:r w:rsidR="007E1E20">
        <w:rPr>
          <w:sz w:val="22"/>
          <w:szCs w:val="22"/>
          <w:lang w:val="en-AU"/>
        </w:rPr>
        <w:t xml:space="preserve"> and grow our Dutch Connections.</w:t>
      </w:r>
      <w:r>
        <w:rPr>
          <w:sz w:val="22"/>
          <w:szCs w:val="22"/>
          <w:lang w:val="en-AU"/>
        </w:rPr>
        <w:t>”</w:t>
      </w:r>
      <w:r w:rsidR="000E1CCA">
        <w:rPr>
          <w:sz w:val="22"/>
          <w:szCs w:val="22"/>
          <w:lang w:val="en-AU"/>
        </w:rPr>
        <w:t xml:space="preserve"> </w:t>
      </w:r>
      <w:r>
        <w:rPr>
          <w:sz w:val="22"/>
          <w:szCs w:val="22"/>
          <w:lang w:val="en-AU"/>
        </w:rPr>
        <w:t xml:space="preserve">says </w:t>
      </w:r>
      <w:r w:rsidR="007F1433">
        <w:rPr>
          <w:sz w:val="22"/>
          <w:szCs w:val="22"/>
          <w:lang w:val="en-AU"/>
        </w:rPr>
        <w:t>Arjan</w:t>
      </w:r>
      <w:r>
        <w:rPr>
          <w:sz w:val="22"/>
          <w:szCs w:val="22"/>
          <w:lang w:val="en-AU"/>
        </w:rPr>
        <w:t>.</w:t>
      </w:r>
    </w:p>
    <w:p w14:paraId="1858983A" w14:textId="7D7E4EDA" w:rsidR="000E1CCA" w:rsidRPr="003D03DA" w:rsidRDefault="003D03DA" w:rsidP="000E1CCA">
      <w:pPr>
        <w:spacing w:after="120" w:line="360" w:lineRule="auto"/>
        <w:rPr>
          <w:b/>
          <w:sz w:val="22"/>
          <w:szCs w:val="22"/>
          <w:lang w:val="en-AU"/>
        </w:rPr>
      </w:pPr>
      <w:r>
        <w:rPr>
          <w:b/>
          <w:sz w:val="22"/>
          <w:szCs w:val="22"/>
          <w:lang w:val="en-AU"/>
        </w:rPr>
        <w:t>For editorial information:</w:t>
      </w:r>
      <w:r>
        <w:rPr>
          <w:b/>
          <w:sz w:val="22"/>
          <w:szCs w:val="22"/>
          <w:lang w:val="en-AU"/>
        </w:rPr>
        <w:br/>
      </w:r>
      <w:r w:rsidR="001E5490">
        <w:rPr>
          <w:sz w:val="22"/>
          <w:szCs w:val="22"/>
          <w:lang w:val="en-AU"/>
        </w:rPr>
        <w:t>Arjan van der Boon – 027 494 3658, or Yolande van de Wetering – 027 276 9464</w:t>
      </w:r>
    </w:p>
    <w:sectPr w:rsidR="000E1CCA" w:rsidRPr="003D03DA" w:rsidSect="007E1E20">
      <w:pgSz w:w="11900" w:h="16840"/>
      <w:pgMar w:top="1247" w:right="1440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CA"/>
    <w:rsid w:val="0005002D"/>
    <w:rsid w:val="00086F05"/>
    <w:rsid w:val="000E1CCA"/>
    <w:rsid w:val="00171070"/>
    <w:rsid w:val="001E5490"/>
    <w:rsid w:val="00226609"/>
    <w:rsid w:val="002570BB"/>
    <w:rsid w:val="00275839"/>
    <w:rsid w:val="002769F3"/>
    <w:rsid w:val="00387998"/>
    <w:rsid w:val="003A7F74"/>
    <w:rsid w:val="003B57E6"/>
    <w:rsid w:val="003D03DA"/>
    <w:rsid w:val="0041047F"/>
    <w:rsid w:val="00420973"/>
    <w:rsid w:val="00462A57"/>
    <w:rsid w:val="00483B9F"/>
    <w:rsid w:val="004A41B8"/>
    <w:rsid w:val="004B5C00"/>
    <w:rsid w:val="004B69D5"/>
    <w:rsid w:val="004D0281"/>
    <w:rsid w:val="00550826"/>
    <w:rsid w:val="00557F6C"/>
    <w:rsid w:val="00604A4D"/>
    <w:rsid w:val="006106C5"/>
    <w:rsid w:val="00675A52"/>
    <w:rsid w:val="006C28E0"/>
    <w:rsid w:val="006F316D"/>
    <w:rsid w:val="006F3EA7"/>
    <w:rsid w:val="00713DD1"/>
    <w:rsid w:val="00792D61"/>
    <w:rsid w:val="007A59B5"/>
    <w:rsid w:val="007B5952"/>
    <w:rsid w:val="007E1E20"/>
    <w:rsid w:val="007F1433"/>
    <w:rsid w:val="00804D0F"/>
    <w:rsid w:val="0084424E"/>
    <w:rsid w:val="008621FD"/>
    <w:rsid w:val="00865146"/>
    <w:rsid w:val="008E3E40"/>
    <w:rsid w:val="00944D9A"/>
    <w:rsid w:val="0096134B"/>
    <w:rsid w:val="009A4828"/>
    <w:rsid w:val="009E5C27"/>
    <w:rsid w:val="00A33F2D"/>
    <w:rsid w:val="00A437B0"/>
    <w:rsid w:val="00A572BD"/>
    <w:rsid w:val="00AB1EA9"/>
    <w:rsid w:val="00B3058A"/>
    <w:rsid w:val="00B309D0"/>
    <w:rsid w:val="00B719C3"/>
    <w:rsid w:val="00B91DD7"/>
    <w:rsid w:val="00BA1EF2"/>
    <w:rsid w:val="00BC10C1"/>
    <w:rsid w:val="00C64F4A"/>
    <w:rsid w:val="00C76C36"/>
    <w:rsid w:val="00CB2C5F"/>
    <w:rsid w:val="00CE1E64"/>
    <w:rsid w:val="00DA4531"/>
    <w:rsid w:val="00DE2B05"/>
    <w:rsid w:val="00DE2E5E"/>
    <w:rsid w:val="00E77CB2"/>
    <w:rsid w:val="00EB04E9"/>
    <w:rsid w:val="00EC438E"/>
    <w:rsid w:val="00EE3DFC"/>
    <w:rsid w:val="00FD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53F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49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4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s://givealittle.co.nz/org/dutchconnectionmuseu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763</Words>
  <Characters>4352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Manukau Insiture of Technology</Company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der Boon</dc:creator>
  <cp:keywords/>
  <dc:description/>
  <cp:lastModifiedBy>Arjan van der Boon</cp:lastModifiedBy>
  <cp:revision>4</cp:revision>
  <dcterms:created xsi:type="dcterms:W3CDTF">2017-07-10T21:17:00Z</dcterms:created>
  <dcterms:modified xsi:type="dcterms:W3CDTF">2017-07-13T04:33:00Z</dcterms:modified>
</cp:coreProperties>
</file>